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291B" w:rsidRDefault="00C25D81" w:rsidP="00C25D81">
      <w:pPr>
        <w:jc w:val="center"/>
        <w:rPr>
          <w:rFonts w:ascii="Times New Roman" w:hAnsi="Times New Roman" w:cs="Times New Roman"/>
          <w:b/>
        </w:rPr>
      </w:pPr>
      <w:proofErr w:type="gramStart"/>
      <w:r w:rsidRPr="002D291B">
        <w:rPr>
          <w:rFonts w:ascii="Times New Roman" w:hAnsi="Times New Roman" w:cs="Times New Roman"/>
          <w:b/>
        </w:rPr>
        <w:t>ФЕДЕРАЛЬНОЕ</w:t>
      </w:r>
      <w:proofErr w:type="gramEnd"/>
      <w:r w:rsidRPr="002D291B">
        <w:rPr>
          <w:rFonts w:ascii="Times New Roman" w:hAnsi="Times New Roman" w:cs="Times New Roman"/>
          <w:b/>
        </w:rPr>
        <w:t xml:space="preserve"> АГЕНСТВО ЖЕЛЕЗНОДОРОЖНОГО ТРАНСПОРТА</w:t>
      </w:r>
    </w:p>
    <w:p w:rsidR="00C25D81" w:rsidRPr="002D291B" w:rsidRDefault="00C25D81" w:rsidP="00C25D81">
      <w:pPr>
        <w:jc w:val="center"/>
        <w:rPr>
          <w:rFonts w:ascii="Times New Roman" w:hAnsi="Times New Roman" w:cs="Times New Roman"/>
          <w:b/>
        </w:rPr>
      </w:pPr>
      <w:r w:rsidRPr="002D291B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«ПЕТЕРБУРГС</w:t>
      </w:r>
      <w:r w:rsidR="002B5217" w:rsidRPr="002D291B">
        <w:rPr>
          <w:rFonts w:ascii="Times New Roman" w:hAnsi="Times New Roman" w:cs="Times New Roman"/>
          <w:b/>
        </w:rPr>
        <w:t>КИЙ ГОСУДАРСТВЕННЫЙ УНИВЕРСИТЕТ</w:t>
      </w:r>
      <w:r w:rsidRPr="002D291B">
        <w:rPr>
          <w:rFonts w:ascii="Times New Roman" w:hAnsi="Times New Roman" w:cs="Times New Roman"/>
          <w:b/>
        </w:rPr>
        <w:t xml:space="preserve"> ПУТЕЙ СООБЩЕНИЯ ИМПЕРАТОРА АЛЕКСАНДРА I»</w:t>
      </w:r>
    </w:p>
    <w:p w:rsidR="00C25D81" w:rsidRPr="002D291B" w:rsidRDefault="00C25D81" w:rsidP="00C25D81">
      <w:pPr>
        <w:jc w:val="center"/>
        <w:rPr>
          <w:rFonts w:ascii="Times New Roman" w:hAnsi="Times New Roman" w:cs="Times New Roman"/>
          <w:b/>
        </w:rPr>
      </w:pPr>
      <w:proofErr w:type="spellStart"/>
      <w:r w:rsidRPr="002D291B">
        <w:rPr>
          <w:rFonts w:ascii="Times New Roman" w:hAnsi="Times New Roman" w:cs="Times New Roman"/>
          <w:b/>
        </w:rPr>
        <w:t>Рославльский</w:t>
      </w:r>
      <w:proofErr w:type="spellEnd"/>
      <w:r w:rsidRPr="002D291B">
        <w:rPr>
          <w:rFonts w:ascii="Times New Roman" w:hAnsi="Times New Roman" w:cs="Times New Roman"/>
          <w:b/>
        </w:rPr>
        <w:t xml:space="preserve">  ж. д. техникум – филиал ПГУПС</w:t>
      </w:r>
    </w:p>
    <w:p w:rsidR="002B5217" w:rsidRPr="002D291B" w:rsidRDefault="002B5217" w:rsidP="00C25D81">
      <w:pPr>
        <w:jc w:val="center"/>
        <w:rPr>
          <w:rFonts w:ascii="Times New Roman" w:hAnsi="Times New Roman" w:cs="Times New Roman"/>
          <w:b/>
        </w:rPr>
      </w:pPr>
      <w:r w:rsidRPr="002D291B">
        <w:rPr>
          <w:rFonts w:ascii="Times New Roman" w:hAnsi="Times New Roman" w:cs="Times New Roman"/>
          <w:b/>
        </w:rPr>
        <w:t xml:space="preserve">ИНФОРМАЦИЯ </w:t>
      </w:r>
    </w:p>
    <w:p w:rsidR="002B5217" w:rsidRPr="002D291B" w:rsidRDefault="002B5217" w:rsidP="00C25D81">
      <w:pPr>
        <w:jc w:val="center"/>
        <w:rPr>
          <w:rFonts w:ascii="Times New Roman" w:hAnsi="Times New Roman" w:cs="Times New Roman"/>
          <w:b/>
        </w:rPr>
      </w:pPr>
      <w:r w:rsidRPr="002D291B">
        <w:rPr>
          <w:rFonts w:ascii="Times New Roman" w:hAnsi="Times New Roman" w:cs="Times New Roman"/>
          <w:b/>
        </w:rPr>
        <w:t xml:space="preserve">О ВАКАНТНЫХ БЮДЖЕТНЫХ МЕСТАХ </w:t>
      </w:r>
    </w:p>
    <w:p w:rsidR="002B5217" w:rsidRPr="002D291B" w:rsidRDefault="002B5217" w:rsidP="00C25D81">
      <w:pPr>
        <w:jc w:val="center"/>
        <w:rPr>
          <w:rFonts w:ascii="Times New Roman" w:hAnsi="Times New Roman" w:cs="Times New Roman"/>
          <w:b/>
        </w:rPr>
      </w:pPr>
      <w:r w:rsidRPr="002D291B">
        <w:rPr>
          <w:rFonts w:ascii="Times New Roman" w:hAnsi="Times New Roman" w:cs="Times New Roman"/>
          <w:b/>
        </w:rPr>
        <w:t>на  15.01.2018 года</w:t>
      </w:r>
    </w:p>
    <w:tbl>
      <w:tblPr>
        <w:tblStyle w:val="a3"/>
        <w:tblW w:w="0" w:type="auto"/>
        <w:tblLook w:val="04A0"/>
      </w:tblPr>
      <w:tblGrid>
        <w:gridCol w:w="531"/>
        <w:gridCol w:w="4323"/>
        <w:gridCol w:w="2350"/>
        <w:gridCol w:w="2367"/>
      </w:tblGrid>
      <w:tr w:rsidR="002B5217" w:rsidTr="002C2E03">
        <w:tc>
          <w:tcPr>
            <w:tcW w:w="531" w:type="dxa"/>
            <w:vAlign w:val="center"/>
          </w:tcPr>
          <w:p w:rsidR="002B5217" w:rsidRPr="002C2E03" w:rsidRDefault="002B5217" w:rsidP="002C2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03">
              <w:rPr>
                <w:rFonts w:ascii="Times New Roman" w:hAnsi="Times New Roman" w:cs="Times New Roman"/>
                <w:b/>
              </w:rPr>
              <w:t>№</w:t>
            </w:r>
          </w:p>
          <w:p w:rsidR="002B5217" w:rsidRPr="002C2E03" w:rsidRDefault="002B5217" w:rsidP="002C2E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C2E0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C2E0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C2E0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23" w:type="dxa"/>
            <w:vAlign w:val="center"/>
          </w:tcPr>
          <w:p w:rsidR="002B5217" w:rsidRPr="002C2E03" w:rsidRDefault="002B5217" w:rsidP="002C2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03">
              <w:rPr>
                <w:rFonts w:ascii="Times New Roman" w:hAnsi="Times New Roman" w:cs="Times New Roman"/>
                <w:b/>
              </w:rPr>
              <w:t>Код, наименование специальности</w:t>
            </w:r>
          </w:p>
        </w:tc>
        <w:tc>
          <w:tcPr>
            <w:tcW w:w="2350" w:type="dxa"/>
            <w:vAlign w:val="center"/>
          </w:tcPr>
          <w:p w:rsidR="002B5217" w:rsidRPr="002C2E03" w:rsidRDefault="002B5217" w:rsidP="002C2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03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367" w:type="dxa"/>
            <w:vAlign w:val="center"/>
          </w:tcPr>
          <w:p w:rsidR="002B5217" w:rsidRPr="002C2E03" w:rsidRDefault="002B5217" w:rsidP="002C2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03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</w:tr>
      <w:tr w:rsidR="002C2E03" w:rsidTr="004E7F46">
        <w:tc>
          <w:tcPr>
            <w:tcW w:w="9571" w:type="dxa"/>
            <w:gridSpan w:val="4"/>
            <w:vAlign w:val="center"/>
          </w:tcPr>
          <w:p w:rsidR="002C2E03" w:rsidRPr="002C2E03" w:rsidRDefault="002C2E03" w:rsidP="002C2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2B5217" w:rsidTr="00457024">
        <w:tc>
          <w:tcPr>
            <w:tcW w:w="531" w:type="dxa"/>
            <w:vMerge w:val="restart"/>
            <w:vAlign w:val="center"/>
          </w:tcPr>
          <w:p w:rsidR="002B5217" w:rsidRDefault="002B5217" w:rsidP="002C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  <w:vMerge w:val="restart"/>
            <w:vAlign w:val="center"/>
          </w:tcPr>
          <w:p w:rsidR="002B5217" w:rsidRPr="002C2E03" w:rsidRDefault="002B5217" w:rsidP="00457024">
            <w:pPr>
              <w:rPr>
                <w:rFonts w:ascii="Times New Roman" w:hAnsi="Times New Roman" w:cs="Times New Roman"/>
                <w:b/>
              </w:rPr>
            </w:pPr>
            <w:r w:rsidRPr="002C2E03">
              <w:rPr>
                <w:rFonts w:ascii="Times New Roman" w:hAnsi="Times New Roman" w:cs="Times New Roman"/>
                <w:b/>
              </w:rPr>
              <w:t>08.02.10 Строительство железных дорог, путь и путевое хозяйство</w:t>
            </w:r>
          </w:p>
        </w:tc>
        <w:tc>
          <w:tcPr>
            <w:tcW w:w="2350" w:type="dxa"/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7" w:type="dxa"/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B5217" w:rsidTr="00457024">
        <w:tc>
          <w:tcPr>
            <w:tcW w:w="531" w:type="dxa"/>
            <w:vMerge/>
            <w:vAlign w:val="center"/>
          </w:tcPr>
          <w:p w:rsidR="002B5217" w:rsidRDefault="002B5217" w:rsidP="002C2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2B5217" w:rsidRPr="002C2E03" w:rsidRDefault="002B5217" w:rsidP="00457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7" w:type="dxa"/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B5217" w:rsidTr="00457024">
        <w:tc>
          <w:tcPr>
            <w:tcW w:w="531" w:type="dxa"/>
            <w:vMerge/>
            <w:tcBorders>
              <w:bottom w:val="single" w:sz="12" w:space="0" w:color="auto"/>
            </w:tcBorders>
            <w:vAlign w:val="center"/>
          </w:tcPr>
          <w:p w:rsidR="002B5217" w:rsidRDefault="002B5217" w:rsidP="002C2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tcBorders>
              <w:bottom w:val="single" w:sz="12" w:space="0" w:color="auto"/>
            </w:tcBorders>
            <w:vAlign w:val="center"/>
          </w:tcPr>
          <w:p w:rsidR="002B5217" w:rsidRPr="002C2E03" w:rsidRDefault="002B5217" w:rsidP="00457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tcBorders>
              <w:bottom w:val="single" w:sz="12" w:space="0" w:color="auto"/>
            </w:tcBorders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7" w:type="dxa"/>
            <w:tcBorders>
              <w:bottom w:val="single" w:sz="12" w:space="0" w:color="auto"/>
            </w:tcBorders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B5217" w:rsidTr="00457024">
        <w:trPr>
          <w:trHeight w:val="270"/>
        </w:trPr>
        <w:tc>
          <w:tcPr>
            <w:tcW w:w="531" w:type="dxa"/>
            <w:vMerge w:val="restart"/>
            <w:tcBorders>
              <w:top w:val="single" w:sz="12" w:space="0" w:color="auto"/>
            </w:tcBorders>
            <w:vAlign w:val="center"/>
          </w:tcPr>
          <w:p w:rsidR="002B5217" w:rsidRDefault="002B5217" w:rsidP="002C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3" w:type="dxa"/>
            <w:vMerge w:val="restart"/>
            <w:tcBorders>
              <w:top w:val="single" w:sz="12" w:space="0" w:color="auto"/>
            </w:tcBorders>
            <w:vAlign w:val="center"/>
          </w:tcPr>
          <w:p w:rsidR="002B5217" w:rsidRPr="002C2E03" w:rsidRDefault="002B5217" w:rsidP="00457024">
            <w:pPr>
              <w:rPr>
                <w:rFonts w:ascii="Times New Roman" w:hAnsi="Times New Roman" w:cs="Times New Roman"/>
                <w:b/>
              </w:rPr>
            </w:pPr>
            <w:r w:rsidRPr="002C2E03">
              <w:rPr>
                <w:rFonts w:ascii="Times New Roman" w:hAnsi="Times New Roman" w:cs="Times New Roman"/>
                <w:b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7" w:type="dxa"/>
            <w:tcBorders>
              <w:top w:val="single" w:sz="12" w:space="0" w:color="auto"/>
            </w:tcBorders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B5217" w:rsidTr="00457024">
        <w:tc>
          <w:tcPr>
            <w:tcW w:w="531" w:type="dxa"/>
            <w:vMerge/>
            <w:vAlign w:val="center"/>
          </w:tcPr>
          <w:p w:rsidR="002B5217" w:rsidRDefault="002B5217" w:rsidP="002C2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2B5217" w:rsidRPr="002C2E03" w:rsidRDefault="002B5217" w:rsidP="00457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7" w:type="dxa"/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B5217" w:rsidTr="00457024">
        <w:tc>
          <w:tcPr>
            <w:tcW w:w="531" w:type="dxa"/>
            <w:vMerge/>
            <w:tcBorders>
              <w:bottom w:val="single" w:sz="12" w:space="0" w:color="auto"/>
            </w:tcBorders>
            <w:vAlign w:val="center"/>
          </w:tcPr>
          <w:p w:rsidR="002B5217" w:rsidRDefault="002B5217" w:rsidP="002C2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tcBorders>
              <w:bottom w:val="single" w:sz="12" w:space="0" w:color="auto"/>
            </w:tcBorders>
            <w:vAlign w:val="center"/>
          </w:tcPr>
          <w:p w:rsidR="002B5217" w:rsidRPr="002C2E03" w:rsidRDefault="002B5217" w:rsidP="00457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tcBorders>
              <w:bottom w:val="single" w:sz="12" w:space="0" w:color="auto"/>
            </w:tcBorders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7" w:type="dxa"/>
            <w:tcBorders>
              <w:bottom w:val="single" w:sz="12" w:space="0" w:color="auto"/>
            </w:tcBorders>
          </w:tcPr>
          <w:p w:rsidR="002B5217" w:rsidRPr="002D291B" w:rsidRDefault="002B5217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C2E03" w:rsidTr="00457024">
        <w:tc>
          <w:tcPr>
            <w:tcW w:w="531" w:type="dxa"/>
            <w:vMerge w:val="restart"/>
            <w:tcBorders>
              <w:top w:val="single" w:sz="12" w:space="0" w:color="auto"/>
            </w:tcBorders>
            <w:vAlign w:val="center"/>
          </w:tcPr>
          <w:p w:rsidR="002C2E03" w:rsidRDefault="002C2E03" w:rsidP="002C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3" w:type="dxa"/>
            <w:vMerge w:val="restart"/>
            <w:tcBorders>
              <w:top w:val="single" w:sz="12" w:space="0" w:color="auto"/>
            </w:tcBorders>
            <w:vAlign w:val="center"/>
          </w:tcPr>
          <w:p w:rsidR="002C2E03" w:rsidRPr="002C2E03" w:rsidRDefault="002C2E03" w:rsidP="00457024">
            <w:pPr>
              <w:rPr>
                <w:rFonts w:ascii="Times New Roman" w:hAnsi="Times New Roman" w:cs="Times New Roman"/>
                <w:b/>
              </w:rPr>
            </w:pPr>
            <w:r w:rsidRPr="002C2E03">
              <w:rPr>
                <w:rFonts w:ascii="Times New Roman" w:hAnsi="Times New Roman" w:cs="Times New Roman"/>
                <w:b/>
              </w:rPr>
              <w:t>23.02.04 Техническая эксплуатация подъемно-транспортных, строительных, дорожных  машин и оборудования (по отраслям)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7" w:type="dxa"/>
            <w:tcBorders>
              <w:top w:val="single" w:sz="12" w:space="0" w:color="auto"/>
            </w:tcBorders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2E03" w:rsidTr="00457024">
        <w:tc>
          <w:tcPr>
            <w:tcW w:w="531" w:type="dxa"/>
            <w:vMerge/>
            <w:vAlign w:val="center"/>
          </w:tcPr>
          <w:p w:rsidR="002C2E03" w:rsidRDefault="002C2E03" w:rsidP="002C2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2C2E03" w:rsidRPr="002C2E03" w:rsidRDefault="002C2E03" w:rsidP="00457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7" w:type="dxa"/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2E03" w:rsidTr="00457024">
        <w:tc>
          <w:tcPr>
            <w:tcW w:w="531" w:type="dxa"/>
            <w:vMerge/>
            <w:vAlign w:val="center"/>
          </w:tcPr>
          <w:p w:rsidR="002C2E03" w:rsidRDefault="002C2E03" w:rsidP="002C2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2C2E03" w:rsidRPr="002C2E03" w:rsidRDefault="002C2E03" w:rsidP="00457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7" w:type="dxa"/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2E03" w:rsidTr="00457024">
        <w:tc>
          <w:tcPr>
            <w:tcW w:w="531" w:type="dxa"/>
            <w:vMerge/>
            <w:tcBorders>
              <w:bottom w:val="single" w:sz="12" w:space="0" w:color="auto"/>
            </w:tcBorders>
            <w:vAlign w:val="center"/>
          </w:tcPr>
          <w:p w:rsidR="002C2E03" w:rsidRDefault="002C2E03" w:rsidP="002C2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tcBorders>
              <w:bottom w:val="single" w:sz="12" w:space="0" w:color="auto"/>
            </w:tcBorders>
            <w:vAlign w:val="center"/>
          </w:tcPr>
          <w:p w:rsidR="002C2E03" w:rsidRPr="002C2E03" w:rsidRDefault="002C2E03" w:rsidP="00457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tcBorders>
              <w:bottom w:val="single" w:sz="12" w:space="0" w:color="auto"/>
            </w:tcBorders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7" w:type="dxa"/>
            <w:tcBorders>
              <w:bottom w:val="single" w:sz="12" w:space="0" w:color="auto"/>
            </w:tcBorders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2E03" w:rsidTr="00457024">
        <w:tc>
          <w:tcPr>
            <w:tcW w:w="531" w:type="dxa"/>
            <w:vMerge w:val="restart"/>
            <w:tcBorders>
              <w:top w:val="single" w:sz="12" w:space="0" w:color="auto"/>
            </w:tcBorders>
            <w:vAlign w:val="center"/>
          </w:tcPr>
          <w:p w:rsidR="002C2E03" w:rsidRDefault="002C2E03" w:rsidP="002C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3" w:type="dxa"/>
            <w:vMerge w:val="restart"/>
            <w:tcBorders>
              <w:top w:val="single" w:sz="12" w:space="0" w:color="auto"/>
            </w:tcBorders>
            <w:vAlign w:val="center"/>
          </w:tcPr>
          <w:p w:rsidR="002C2E03" w:rsidRPr="002C2E03" w:rsidRDefault="002C2E03" w:rsidP="00457024">
            <w:pPr>
              <w:rPr>
                <w:rFonts w:ascii="Times New Roman" w:hAnsi="Times New Roman" w:cs="Times New Roman"/>
                <w:b/>
              </w:rPr>
            </w:pPr>
            <w:r w:rsidRPr="002C2E03">
              <w:rPr>
                <w:rFonts w:ascii="Times New Roman" w:hAnsi="Times New Roman" w:cs="Times New Roman"/>
                <w:b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7" w:type="dxa"/>
            <w:tcBorders>
              <w:top w:val="single" w:sz="12" w:space="0" w:color="auto"/>
            </w:tcBorders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C2E03" w:rsidTr="00457024">
        <w:tc>
          <w:tcPr>
            <w:tcW w:w="531" w:type="dxa"/>
            <w:vMerge/>
            <w:vAlign w:val="center"/>
          </w:tcPr>
          <w:p w:rsidR="002C2E03" w:rsidRDefault="002C2E03" w:rsidP="002C2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2C2E03" w:rsidRPr="002C2E03" w:rsidRDefault="002C2E03" w:rsidP="00457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7" w:type="dxa"/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C2E03" w:rsidTr="00457024">
        <w:tc>
          <w:tcPr>
            <w:tcW w:w="531" w:type="dxa"/>
            <w:vMerge/>
            <w:vAlign w:val="center"/>
          </w:tcPr>
          <w:p w:rsidR="002C2E03" w:rsidRDefault="002C2E03" w:rsidP="002C2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2C2E03" w:rsidRPr="002C2E03" w:rsidRDefault="002C2E03" w:rsidP="00457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7" w:type="dxa"/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C2E03" w:rsidTr="00457024">
        <w:tc>
          <w:tcPr>
            <w:tcW w:w="531" w:type="dxa"/>
            <w:vMerge/>
            <w:tcBorders>
              <w:bottom w:val="single" w:sz="12" w:space="0" w:color="auto"/>
            </w:tcBorders>
            <w:vAlign w:val="center"/>
          </w:tcPr>
          <w:p w:rsidR="002C2E03" w:rsidRDefault="002C2E03" w:rsidP="002C2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tcBorders>
              <w:bottom w:val="single" w:sz="12" w:space="0" w:color="auto"/>
            </w:tcBorders>
            <w:vAlign w:val="center"/>
          </w:tcPr>
          <w:p w:rsidR="002C2E03" w:rsidRPr="002C2E03" w:rsidRDefault="002C2E03" w:rsidP="00457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tcBorders>
              <w:bottom w:val="single" w:sz="12" w:space="0" w:color="auto"/>
            </w:tcBorders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7" w:type="dxa"/>
            <w:tcBorders>
              <w:bottom w:val="single" w:sz="12" w:space="0" w:color="auto"/>
            </w:tcBorders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C2E03" w:rsidTr="00457024">
        <w:tc>
          <w:tcPr>
            <w:tcW w:w="531" w:type="dxa"/>
            <w:vMerge w:val="restart"/>
            <w:tcBorders>
              <w:top w:val="single" w:sz="12" w:space="0" w:color="auto"/>
            </w:tcBorders>
            <w:vAlign w:val="center"/>
          </w:tcPr>
          <w:p w:rsidR="002C2E03" w:rsidRDefault="002C2E03" w:rsidP="002C2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3" w:type="dxa"/>
            <w:vMerge w:val="restart"/>
            <w:tcBorders>
              <w:top w:val="single" w:sz="12" w:space="0" w:color="auto"/>
            </w:tcBorders>
            <w:vAlign w:val="center"/>
          </w:tcPr>
          <w:p w:rsidR="002C2E03" w:rsidRPr="002C2E03" w:rsidRDefault="002C2E03" w:rsidP="00457024">
            <w:pPr>
              <w:rPr>
                <w:rFonts w:ascii="Times New Roman" w:hAnsi="Times New Roman" w:cs="Times New Roman"/>
                <w:b/>
              </w:rPr>
            </w:pPr>
            <w:r w:rsidRPr="002C2E03">
              <w:rPr>
                <w:rFonts w:ascii="Times New Roman" w:hAnsi="Times New Roman" w:cs="Times New Roman"/>
                <w:b/>
              </w:rPr>
              <w:t>38.02.01 Экономика, бухгалтерский учет (по отраслям)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7" w:type="dxa"/>
            <w:tcBorders>
              <w:top w:val="single" w:sz="12" w:space="0" w:color="auto"/>
            </w:tcBorders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2E03" w:rsidTr="002C2E03">
        <w:tc>
          <w:tcPr>
            <w:tcW w:w="531" w:type="dxa"/>
            <w:vMerge/>
          </w:tcPr>
          <w:p w:rsidR="002C2E03" w:rsidRDefault="002C2E03" w:rsidP="00C25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</w:tcPr>
          <w:p w:rsidR="002C2E03" w:rsidRDefault="002C2E03" w:rsidP="00C25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7" w:type="dxa"/>
          </w:tcPr>
          <w:p w:rsidR="002C2E03" w:rsidRPr="002D291B" w:rsidRDefault="002C2E03" w:rsidP="00C25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1B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B5217" w:rsidRPr="00C25D81" w:rsidRDefault="002B5217" w:rsidP="00C25D81">
      <w:pPr>
        <w:jc w:val="center"/>
        <w:rPr>
          <w:rFonts w:ascii="Times New Roman" w:hAnsi="Times New Roman" w:cs="Times New Roman"/>
        </w:rPr>
      </w:pPr>
    </w:p>
    <w:sectPr w:rsidR="002B5217" w:rsidRPr="00C2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5D81"/>
    <w:rsid w:val="002B5217"/>
    <w:rsid w:val="002C2E03"/>
    <w:rsid w:val="002D291B"/>
    <w:rsid w:val="00457024"/>
    <w:rsid w:val="00522671"/>
    <w:rsid w:val="00C2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2018-01-15T18:30:00Z</dcterms:created>
  <dcterms:modified xsi:type="dcterms:W3CDTF">2018-01-15T19:29:00Z</dcterms:modified>
</cp:coreProperties>
</file>